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A8" w:rsidRPr="008C025F" w:rsidRDefault="009E54A8" w:rsidP="009E54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instrText xml:space="preserve"> HYPERLINK "https://tsaritsyno-museum.ru/events/tours/p/ekskursii-na-elektromobilyah/" </w:instrTex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fldChar w:fldCharType="separate"/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bookmarkStart w:id="0" w:name="_GoBack"/>
      <w:bookmarkEnd w:id="0"/>
      <w:r w:rsidRPr="008C025F">
        <w:rPr>
          <w:rFonts w:ascii="Times New Roman" w:eastAsia="Times New Roman" w:hAnsi="Times New Roman"/>
          <w:b/>
          <w:color w:val="000000"/>
          <w:sz w:val="28"/>
          <w:szCs w:val="28"/>
        </w:rPr>
        <w:t>равила пользования услугой «</w:t>
      </w:r>
      <w:r w:rsidRPr="00231380">
        <w:rPr>
          <w:rFonts w:ascii="Times New Roman" w:hAnsi="Times New Roman"/>
          <w:b/>
          <w:sz w:val="28"/>
          <w:szCs w:val="28"/>
        </w:rPr>
        <w:t>Обзорная экскурсия по Архангельскому</w:t>
      </w:r>
      <w:r w:rsidRPr="008C025F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9E54A8" w:rsidRPr="008C025F" w:rsidRDefault="009E54A8" w:rsidP="009E54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</w:p>
    <w:p w:rsidR="009E54A8" w:rsidRPr="008C025F" w:rsidRDefault="009E54A8" w:rsidP="009E54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Настоящие Правила пользования услугой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экскурсия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D015C">
        <w:rPr>
          <w:rFonts w:ascii="Times New Roman" w:eastAsia="Times New Roman" w:hAnsi="Times New Roman"/>
          <w:sz w:val="28"/>
          <w:szCs w:val="28"/>
        </w:rPr>
        <w:t>с тематическим звуковым сопровождением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Обзорная экскурсия по Архангельскому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» (далее – Правила) устанавливают основы взаимоотношений администрации Федерального государственного бюджетного учреждения культуры Музей-усадьба «Архангельское» (далее — Музей) и посетителей (заказчиков), пользующихся услугой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экскурсией 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Обзорная экскурсия по Архангельскому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», регулируют порядок оплаты и предоставления услуги, нормы поведения во время получения услуги.</w:t>
      </w:r>
    </w:p>
    <w:p w:rsidR="009E54A8" w:rsidRPr="008C025F" w:rsidRDefault="009E54A8" w:rsidP="009E54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Для получения услуги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экскурсия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 с тематическим звуковым сопровождением «</w:t>
      </w:r>
      <w:r>
        <w:rPr>
          <w:rFonts w:ascii="Times New Roman" w:hAnsi="Times New Roman"/>
          <w:sz w:val="28"/>
          <w:szCs w:val="28"/>
        </w:rPr>
        <w:t>Обзорная экскурсия по Архангельскому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», посетитель обязан ознакомиться с настоящими Правилами.</w:t>
      </w:r>
    </w:p>
    <w:p w:rsidR="009E54A8" w:rsidRPr="008C025F" w:rsidRDefault="009E54A8" w:rsidP="009E54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Купленный билет действует только в день приобретения.</w:t>
      </w:r>
    </w:p>
    <w:p w:rsidR="009E54A8" w:rsidRPr="008C025F" w:rsidRDefault="009E54A8" w:rsidP="009E54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Оплата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экскурсии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 означает, что посетитель ознакомился с Правилами и обязуется их соблюдать.</w:t>
      </w:r>
    </w:p>
    <w:p w:rsidR="009E54A8" w:rsidRPr="008C025F" w:rsidRDefault="009E54A8" w:rsidP="009E54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Каждый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взрослый 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посетитель самостоятельно </w:t>
      </w:r>
      <w:r w:rsidRPr="00BD015C">
        <w:rPr>
          <w:rFonts w:ascii="Times New Roman" w:eastAsia="Times New Roman" w:hAnsi="Times New Roman"/>
          <w:sz w:val="28"/>
          <w:szCs w:val="28"/>
        </w:rPr>
        <w:t>и под свою ответственность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определяет для себя и своего ребенка возможность пользования услугой, исходя из физического самочувствия и состояния здоровья.</w:t>
      </w:r>
    </w:p>
    <w:p w:rsidR="009E54A8" w:rsidRPr="00BD015C" w:rsidRDefault="009E54A8" w:rsidP="009E54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</w:rPr>
      </w:pPr>
      <w:r w:rsidRPr="00BD015C">
        <w:rPr>
          <w:rFonts w:ascii="Times New Roman" w:eastAsia="Times New Roman" w:hAnsi="Times New Roman"/>
          <w:sz w:val="28"/>
          <w:szCs w:val="28"/>
        </w:rPr>
        <w:t>Услуга «</w:t>
      </w:r>
      <w:r>
        <w:rPr>
          <w:rFonts w:ascii="Times New Roman" w:hAnsi="Times New Roman"/>
          <w:sz w:val="28"/>
          <w:szCs w:val="28"/>
        </w:rPr>
        <w:t>Обзорная экскурсия по Архангельскому</w:t>
      </w:r>
      <w:r w:rsidRPr="00BD015C">
        <w:rPr>
          <w:rFonts w:ascii="Times New Roman" w:eastAsia="Times New Roman" w:hAnsi="Times New Roman"/>
          <w:sz w:val="28"/>
          <w:szCs w:val="28"/>
        </w:rPr>
        <w:t>» не может быть оказана детям младше 6 лет. Дети от 6 до 14 лет могут пользоваться услугой «</w:t>
      </w:r>
      <w:r>
        <w:rPr>
          <w:rFonts w:ascii="Times New Roman" w:hAnsi="Times New Roman"/>
          <w:sz w:val="28"/>
          <w:szCs w:val="28"/>
        </w:rPr>
        <w:t>Обзорная экскурсия по Архангельскому</w:t>
      </w:r>
      <w:r w:rsidRPr="00BD015C">
        <w:rPr>
          <w:rFonts w:ascii="Times New Roman" w:eastAsia="Times New Roman" w:hAnsi="Times New Roman"/>
          <w:sz w:val="28"/>
          <w:szCs w:val="28"/>
        </w:rPr>
        <w:t xml:space="preserve">» только в сопровождении взрослых (родителей, усыновителей или опекунов). </w:t>
      </w:r>
    </w:p>
    <w:p w:rsidR="009E54A8" w:rsidRPr="00BD015C" w:rsidRDefault="009E54A8" w:rsidP="009E54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</w:rPr>
      </w:pPr>
      <w:r w:rsidRPr="00BD015C">
        <w:rPr>
          <w:rFonts w:ascii="Times New Roman" w:eastAsia="Times New Roman" w:hAnsi="Times New Roman"/>
          <w:sz w:val="28"/>
          <w:szCs w:val="28"/>
        </w:rPr>
        <w:t>Ответственными за действия малолетних от 6 до 14 лет, в том числе за причинение ими вреда, являются их родители, усыновители или опекуны.</w:t>
      </w:r>
    </w:p>
    <w:p w:rsidR="009E54A8" w:rsidRPr="00960678" w:rsidRDefault="009E54A8" w:rsidP="009E54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/>
          <w:color w:val="5B9BD5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При пользовании услугой «</w:t>
      </w:r>
      <w:r>
        <w:rPr>
          <w:rFonts w:ascii="Times New Roman" w:hAnsi="Times New Roman"/>
          <w:sz w:val="28"/>
          <w:szCs w:val="28"/>
        </w:rPr>
        <w:t>Обзорная экскурсия по Архангельскому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» не допускается: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— отвлекать оператора электрокара от дороги;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— вставать на ходу движения электрокара;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— выкидывать из электрокара мусор и прочие предметы (вещи) на дорогу;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— забираться на крышу, сидеть на бортиках или перевешиваться через край;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— курить, распивать алкогольные напитки или принимать наркотические вещества;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— </w:t>
      </w:r>
      <w:r w:rsidRPr="00BD015C">
        <w:rPr>
          <w:rFonts w:ascii="Times New Roman" w:eastAsia="Times New Roman" w:hAnsi="Times New Roman"/>
          <w:sz w:val="28"/>
          <w:szCs w:val="28"/>
        </w:rPr>
        <w:t>пользоваться источниками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 открытого огня;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— выпрыгивать из электромобиля на ходу;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— употреблять еду и горячие напитки;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— открывать газированные напитки;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— открывать средства с сильным запахом;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— перевозить велосипеды и другие транспортные средства, </w:t>
      </w:r>
      <w:r w:rsidRPr="00CB357D">
        <w:rPr>
          <w:rFonts w:ascii="Times New Roman" w:eastAsia="Times New Roman" w:hAnsi="Times New Roman"/>
          <w:sz w:val="28"/>
          <w:szCs w:val="28"/>
        </w:rPr>
        <w:t>прицеплять что-либо к электрокару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E54A8" w:rsidRPr="00CB357D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357D">
        <w:rPr>
          <w:rFonts w:ascii="Times New Roman" w:eastAsia="Times New Roman" w:hAnsi="Times New Roman"/>
          <w:sz w:val="28"/>
          <w:szCs w:val="28"/>
        </w:rPr>
        <w:t>— занимать задние места в электрокаре детям до 14 лет;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9.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ab/>
        <w:t>При пользовании услугой «</w:t>
      </w:r>
      <w:r>
        <w:rPr>
          <w:rFonts w:ascii="Times New Roman" w:hAnsi="Times New Roman"/>
          <w:sz w:val="28"/>
          <w:szCs w:val="28"/>
        </w:rPr>
        <w:t>Обзорная экскурсия по Архангельскому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» необходимо: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— находиться внутри кабины;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— держаться за поручни;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— пристегнуться ремнями безопасности;</w:t>
      </w:r>
    </w:p>
    <w:p w:rsidR="009E54A8" w:rsidRPr="008C025F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— в целях безопасности детей размещать </w:t>
      </w:r>
      <w:r w:rsidRPr="00CB357D">
        <w:rPr>
          <w:rFonts w:ascii="Times New Roman" w:eastAsia="Times New Roman" w:hAnsi="Times New Roman"/>
          <w:sz w:val="28"/>
          <w:szCs w:val="28"/>
        </w:rPr>
        <w:t>их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 xml:space="preserve"> между взрослыми </w:t>
      </w:r>
      <w:r w:rsidRPr="00CB357D">
        <w:rPr>
          <w:rFonts w:ascii="Times New Roman" w:eastAsia="Times New Roman" w:hAnsi="Times New Roman"/>
          <w:sz w:val="28"/>
          <w:szCs w:val="28"/>
        </w:rPr>
        <w:t>пассажирами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E54A8" w:rsidRPr="00BE733B" w:rsidRDefault="009E54A8" w:rsidP="009E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ab/>
        <w:t>При несоблюдении настоящих Правил посетителю может быть отказано в оказании услуги «</w:t>
      </w:r>
      <w:r>
        <w:rPr>
          <w:rFonts w:ascii="Times New Roman" w:hAnsi="Times New Roman"/>
          <w:sz w:val="28"/>
          <w:szCs w:val="28"/>
        </w:rPr>
        <w:t>Обзорная экскурсия по Архангельскому</w:t>
      </w:r>
      <w:r w:rsidRPr="008C025F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E43E5D" w:rsidRDefault="00E43E5D"/>
    <w:sectPr w:rsidR="00E4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B4D"/>
    <w:multiLevelType w:val="multilevel"/>
    <w:tmpl w:val="826CF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8"/>
    <w:rsid w:val="009E54A8"/>
    <w:rsid w:val="00E4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2D08E-D2D9-49B2-966B-D51923E3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Тавакалова</dc:creator>
  <cp:keywords/>
  <dc:description/>
  <cp:lastModifiedBy>Тавакалова</cp:lastModifiedBy>
  <cp:revision>1</cp:revision>
  <dcterms:created xsi:type="dcterms:W3CDTF">2022-04-27T14:27:00Z</dcterms:created>
  <dcterms:modified xsi:type="dcterms:W3CDTF">2022-04-27T14:27:00Z</dcterms:modified>
</cp:coreProperties>
</file>